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771F9" w14:textId="4E6B4FB0" w:rsidR="00000000" w:rsidRDefault="006038F2">
      <w:r>
        <w:rPr>
          <w:noProof/>
        </w:rPr>
        <w:drawing>
          <wp:inline distT="0" distB="0" distL="0" distR="0" wp14:anchorId="05F2D960" wp14:editId="100FEFB3">
            <wp:extent cx="4886325" cy="2181225"/>
            <wp:effectExtent l="0" t="0" r="9525" b="9525"/>
            <wp:docPr id="472627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B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F2"/>
    <w:rsid w:val="001060BC"/>
    <w:rsid w:val="0015395B"/>
    <w:rsid w:val="004E1FA7"/>
    <w:rsid w:val="0060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3651B"/>
  <w15:chartTrackingRefBased/>
  <w15:docId w15:val="{AC008D55-4308-4154-BCA0-D70401C2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Macis</dc:creator>
  <cp:keywords/>
  <dc:description/>
  <cp:lastModifiedBy>Giuseppe Macis</cp:lastModifiedBy>
  <cp:revision>1</cp:revision>
  <dcterms:created xsi:type="dcterms:W3CDTF">2023-10-07T17:20:00Z</dcterms:created>
  <dcterms:modified xsi:type="dcterms:W3CDTF">2023-10-07T17:21:00Z</dcterms:modified>
</cp:coreProperties>
</file>