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hd w:fill="ffffff" w:val="clear"/>
        <w:spacing w:after="220" w:lineRule="auto"/>
        <w:rPr>
          <w:sz w:val="29"/>
          <w:szCs w:val="29"/>
        </w:rPr>
      </w:pPr>
      <w:r w:rsidDel="00000000" w:rsidR="00000000" w:rsidRPr="00000000">
        <w:rPr>
          <w:sz w:val="29"/>
          <w:szCs w:val="29"/>
          <w:rtl w:val="0"/>
        </w:rPr>
        <w:t xml:space="preserve">I CAMPIONATI DI CALCIO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220" w:lineRule="auto"/>
        <w:rPr>
          <w:sz w:val="29"/>
          <w:szCs w:val="29"/>
        </w:rPr>
      </w:pPr>
      <w:r w:rsidDel="00000000" w:rsidR="00000000" w:rsidRPr="00000000">
        <w:rPr>
          <w:sz w:val="29"/>
          <w:szCs w:val="29"/>
          <w:rtl w:val="0"/>
        </w:rPr>
        <w:t xml:space="preserve">Questa settimana sono iniziati i Campionati Mondiali di Calcio – Qatar 2022. Portogallo, Corea del Sud , Uruguay e Ghana compongono il Gruppo H. Ahinoi, al posto del Portogallo poteva esserci l’Italia! </w:t>
      </w:r>
    </w:p>
    <w:p w:rsidR="00000000" w:rsidDel="00000000" w:rsidP="00000000" w:rsidRDefault="00000000" w:rsidRPr="00000000" w14:paraId="00000003">
      <w:pPr>
        <w:shd w:fill="ffffff" w:val="clear"/>
        <w:spacing w:after="220" w:lineRule="auto"/>
        <w:rPr>
          <w:sz w:val="29"/>
          <w:szCs w:val="29"/>
        </w:rPr>
      </w:pPr>
      <w:r w:rsidDel="00000000" w:rsidR="00000000" w:rsidRPr="00000000">
        <w:rPr>
          <w:sz w:val="29"/>
          <w:szCs w:val="29"/>
          <w:rtl w:val="0"/>
        </w:rPr>
        <w:t xml:space="preserve">In ogni caso ipotizziamo che, una volta che si sono affrontati tutti, la classifica sia la seguente.</w:t>
      </w:r>
    </w:p>
    <w:tbl>
      <w:tblPr>
        <w:tblStyle w:val="Table1"/>
        <w:tblW w:w="102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51.5"/>
        <w:gridCol w:w="2551.5"/>
        <w:gridCol w:w="2551.5"/>
        <w:gridCol w:w="2551.5"/>
        <w:tblGridChange w:id="0">
          <w:tblGrid>
            <w:gridCol w:w="2551.5"/>
            <w:gridCol w:w="2551.5"/>
            <w:gridCol w:w="2551.5"/>
            <w:gridCol w:w="2551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9"/>
                <w:szCs w:val="29"/>
              </w:rPr>
            </w:pPr>
            <w:r w:rsidDel="00000000" w:rsidR="00000000" w:rsidRPr="00000000">
              <w:rPr>
                <w:b w:val="1"/>
                <w:sz w:val="29"/>
                <w:szCs w:val="29"/>
                <w:rtl w:val="0"/>
              </w:rPr>
              <w:t xml:space="preserve">Squadra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9"/>
                <w:szCs w:val="29"/>
              </w:rPr>
            </w:pPr>
            <w:r w:rsidDel="00000000" w:rsidR="00000000" w:rsidRPr="00000000">
              <w:rPr>
                <w:b w:val="1"/>
                <w:sz w:val="29"/>
                <w:szCs w:val="29"/>
                <w:rtl w:val="0"/>
              </w:rPr>
              <w:t xml:space="preserve">Punti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9"/>
                <w:szCs w:val="29"/>
              </w:rPr>
            </w:pPr>
            <w:r w:rsidDel="00000000" w:rsidR="00000000" w:rsidRPr="00000000">
              <w:rPr>
                <w:b w:val="1"/>
                <w:sz w:val="29"/>
                <w:szCs w:val="29"/>
                <w:rtl w:val="0"/>
              </w:rPr>
              <w:t xml:space="preserve">Gol fatti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9"/>
                <w:szCs w:val="29"/>
              </w:rPr>
            </w:pPr>
            <w:r w:rsidDel="00000000" w:rsidR="00000000" w:rsidRPr="00000000">
              <w:rPr>
                <w:b w:val="1"/>
                <w:sz w:val="29"/>
                <w:szCs w:val="29"/>
                <w:rtl w:val="0"/>
              </w:rPr>
              <w:t xml:space="preserve">Gol subiti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Portogallo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Corea del Sud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Uruguay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Ghana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9"/>
                <w:szCs w:val="29"/>
              </w:rPr>
            </w:pPr>
            <w:r w:rsidDel="00000000" w:rsidR="00000000" w:rsidRPr="00000000">
              <w:rPr>
                <w:sz w:val="29"/>
                <w:szCs w:val="29"/>
                <w:rtl w:val="0"/>
              </w:rPr>
              <w:t xml:space="preserve">6</w:t>
            </w:r>
          </w:p>
        </w:tc>
      </w:tr>
    </w:tbl>
    <w:p w:rsidR="00000000" w:rsidDel="00000000" w:rsidP="00000000" w:rsidRDefault="00000000" w:rsidRPr="00000000" w14:paraId="00000018">
      <w:pPr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9"/>
          <w:szCs w:val="29"/>
        </w:rPr>
      </w:pPr>
      <w:r w:rsidDel="00000000" w:rsidR="00000000" w:rsidRPr="00000000">
        <w:rPr>
          <w:sz w:val="29"/>
          <w:szCs w:val="29"/>
          <w:rtl w:val="0"/>
        </w:rPr>
        <w:t xml:space="preserve">In questa fanta-classifica il Portogallo ha battuto l’Uruguay per 3-0.</w:t>
      </w:r>
    </w:p>
    <w:p w:rsidR="00000000" w:rsidDel="00000000" w:rsidP="00000000" w:rsidRDefault="00000000" w:rsidRPr="00000000" w14:paraId="0000001A">
      <w:pPr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sz w:val="29"/>
          <w:szCs w:val="29"/>
        </w:rPr>
      </w:pPr>
      <w:r w:rsidDel="00000000" w:rsidR="00000000" w:rsidRPr="00000000">
        <w:rPr>
          <w:b w:val="1"/>
          <w:sz w:val="29"/>
          <w:szCs w:val="29"/>
          <w:rtl w:val="0"/>
        </w:rPr>
        <w:t xml:space="preserve">In base alle informazioni fornite, riesci a dedurre i risultati di tutti gli incontri?</w:t>
      </w:r>
    </w:p>
    <w:p w:rsidR="00000000" w:rsidDel="00000000" w:rsidP="00000000" w:rsidRDefault="00000000" w:rsidRPr="00000000" w14:paraId="0000001C">
      <w:pPr>
        <w:rPr>
          <w:sz w:val="29"/>
          <w:szCs w:val="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9"/>
          <w:szCs w:val="29"/>
        </w:rPr>
      </w:pPr>
      <w:r w:rsidDel="00000000" w:rsidR="00000000" w:rsidRPr="00000000">
        <w:rPr>
          <w:sz w:val="29"/>
          <w:szCs w:val="29"/>
          <w:rtl w:val="0"/>
        </w:rPr>
        <w:t xml:space="preserve">PS </w:t>
      </w:r>
      <w:r w:rsidDel="00000000" w:rsidR="00000000" w:rsidRPr="00000000">
        <w:rPr>
          <w:sz w:val="29"/>
          <w:szCs w:val="29"/>
          <w:rtl w:val="0"/>
        </w:rPr>
        <w:t xml:space="preserve">Per i non tifosi: la colonna “gol fatti” indica quanti gol ha segnato la squadra in totale; la colonna “gol subiti” indica quanti gol la squadra ha subito in totale; la colonna “punti”, indica i punti ottenuti da ciascuna squadra sapendo che vengono assegnati 3 punti per la vittoria, 1 per il pareggio e 0 per la sconfitta; in un girone ogni squadra incontra le altre 3.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850.3937007874016" w:top="850.3937007874016" w:left="850.3937007874016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